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F7D" w:rsidRDefault="0048344F" w:rsidP="006E56BC">
      <w:pPr>
        <w:pStyle w:val="Bezodstpw"/>
      </w:pPr>
      <w:r>
        <w:t xml:space="preserve"> </w:t>
      </w:r>
      <w:r w:rsidR="007A3F7D" w:rsidRPr="000F5C98">
        <w:t>Opis przedmiotu zamówienia</w:t>
      </w:r>
      <w:r w:rsidR="00C41A9E">
        <w:t xml:space="preserve">                                     Załącznik nr 2 do SIWZ</w:t>
      </w:r>
    </w:p>
    <w:p w:rsidR="007E435F" w:rsidRPr="00C41A9E" w:rsidRDefault="00C41A9E" w:rsidP="00DA72E5">
      <w:pPr>
        <w:tabs>
          <w:tab w:val="left" w:pos="-2694"/>
        </w:tabs>
        <w:ind w:left="567" w:hanging="567"/>
        <w:rPr>
          <w:sz w:val="24"/>
        </w:rPr>
      </w:pPr>
      <w:r>
        <w:rPr>
          <w:sz w:val="24"/>
        </w:rPr>
        <w:t xml:space="preserve"> </w:t>
      </w:r>
      <w:r w:rsidRPr="00C41A9E">
        <w:rPr>
          <w:sz w:val="24"/>
        </w:rPr>
        <w:t xml:space="preserve">Nr sprawy: </w:t>
      </w:r>
      <w:r>
        <w:rPr>
          <w:sz w:val="24"/>
        </w:rPr>
        <w:t>029</w:t>
      </w:r>
      <w:r w:rsidRPr="00C41A9E">
        <w:rPr>
          <w:sz w:val="24"/>
        </w:rPr>
        <w:t>/2019</w:t>
      </w:r>
    </w:p>
    <w:p w:rsidR="00003086" w:rsidRDefault="007E435F" w:rsidP="007E435F">
      <w:pPr>
        <w:tabs>
          <w:tab w:val="left" w:pos="-2694"/>
        </w:tabs>
        <w:ind w:left="567" w:hanging="567"/>
        <w:rPr>
          <w:b/>
          <w:sz w:val="24"/>
        </w:rPr>
      </w:pPr>
      <w:r>
        <w:rPr>
          <w:b/>
          <w:sz w:val="24"/>
        </w:rPr>
        <w:tab/>
      </w:r>
      <w:r w:rsidR="00A410E4">
        <w:rPr>
          <w:b/>
          <w:sz w:val="24"/>
        </w:rPr>
        <w:t xml:space="preserve">Zadanie: Stabilizacja nawierzchni dróg gruntowych płytami ażurowymi </w:t>
      </w:r>
      <w:r w:rsidR="00425AA7">
        <w:rPr>
          <w:b/>
          <w:sz w:val="24"/>
        </w:rPr>
        <w:t>– pakiet II</w:t>
      </w:r>
    </w:p>
    <w:p w:rsidR="00CA1287" w:rsidRDefault="007E435F" w:rsidP="00995F8B">
      <w:pPr>
        <w:tabs>
          <w:tab w:val="left" w:pos="-2694"/>
        </w:tabs>
        <w:ind w:left="567" w:hanging="567"/>
        <w:jc w:val="center"/>
        <w:rPr>
          <w:noProof/>
          <w:color w:val="0000FF"/>
        </w:rPr>
      </w:pPr>
      <w:r w:rsidRPr="007E435F">
        <w:rPr>
          <w:noProof/>
          <w:color w:val="0000FF"/>
        </w:rPr>
        <w:drawing>
          <wp:inline distT="0" distB="0" distL="0" distR="0">
            <wp:extent cx="5425017" cy="4068763"/>
            <wp:effectExtent l="0" t="7620" r="0" b="0"/>
            <wp:docPr id="1" name="Obraz 1" descr="C:\Users\Jacek\Desktop\BUDOWy 2019 foto\Stabilizacja ulic gruntowych 2019 (Warnenczyka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ek\Desktop\BUDOWy 2019 foto\Stabilizacja ulic gruntowych 2019 (Warnenczyka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26620" cy="406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C3E" w:rsidRDefault="00DA72E5" w:rsidP="00DA72E5">
      <w:pPr>
        <w:tabs>
          <w:tab w:val="left" w:pos="-2694"/>
        </w:tabs>
        <w:ind w:left="567" w:hanging="567"/>
        <w:rPr>
          <w:sz w:val="24"/>
        </w:rPr>
      </w:pPr>
      <w:r w:rsidRPr="006B28CD">
        <w:rPr>
          <w:sz w:val="24"/>
        </w:rPr>
        <w:tab/>
      </w:r>
    </w:p>
    <w:p w:rsidR="00DA72E5" w:rsidRPr="006B28CD" w:rsidRDefault="00625C3E" w:rsidP="00DA72E5">
      <w:pPr>
        <w:tabs>
          <w:tab w:val="left" w:pos="-2694"/>
        </w:tabs>
        <w:ind w:left="567" w:hanging="567"/>
        <w:rPr>
          <w:sz w:val="24"/>
        </w:rPr>
      </w:pPr>
      <w:r>
        <w:rPr>
          <w:sz w:val="24"/>
        </w:rPr>
        <w:tab/>
      </w:r>
      <w:r w:rsidR="00DA72E5" w:rsidRPr="006B28CD">
        <w:rPr>
          <w:sz w:val="24"/>
        </w:rPr>
        <w:t xml:space="preserve">Nazwa i kod przedmiotu zamówienia określone we Wspólnym Słowniku Zamówień CPV </w:t>
      </w:r>
      <w:r w:rsidR="00DA72E5" w:rsidRPr="006B28CD">
        <w:rPr>
          <w:sz w:val="24"/>
        </w:rPr>
        <w:br/>
        <w:t>oraz rodzaj zamówienia:</w:t>
      </w:r>
    </w:p>
    <w:p w:rsidR="00625C3E" w:rsidRDefault="00DA72E5" w:rsidP="00625C3E">
      <w:pPr>
        <w:ind w:left="567"/>
        <w:rPr>
          <w:sz w:val="24"/>
          <w:szCs w:val="24"/>
        </w:rPr>
      </w:pPr>
      <w:r>
        <w:rPr>
          <w:sz w:val="24"/>
          <w:szCs w:val="24"/>
        </w:rPr>
        <w:t xml:space="preserve">kod CPV: </w:t>
      </w:r>
      <w:r w:rsidR="00A36FD4" w:rsidRPr="00A36FD4">
        <w:rPr>
          <w:b/>
          <w:sz w:val="24"/>
          <w:szCs w:val="24"/>
        </w:rPr>
        <w:t>45.23.00.00-8</w:t>
      </w:r>
      <w:r w:rsidR="00A36FD4">
        <w:rPr>
          <w:sz w:val="24"/>
          <w:szCs w:val="24"/>
        </w:rPr>
        <w:t xml:space="preserve"> roboty budowlane w zakresie budowy rurociągów, linii komunikacyjnych i elektroenergetycznych, autostrad, dróg, lotnisk i kolei;</w:t>
      </w:r>
    </w:p>
    <w:p w:rsidR="00A36FD4" w:rsidRDefault="00A36FD4" w:rsidP="00625C3E">
      <w:pPr>
        <w:ind w:left="567"/>
        <w:rPr>
          <w:sz w:val="24"/>
          <w:szCs w:val="24"/>
        </w:rPr>
      </w:pPr>
      <w:r w:rsidRPr="00A36FD4">
        <w:rPr>
          <w:b/>
          <w:sz w:val="24"/>
          <w:szCs w:val="24"/>
        </w:rPr>
        <w:t>45.23.31.20-</w:t>
      </w:r>
      <w:r w:rsidR="00E446FB">
        <w:rPr>
          <w:b/>
          <w:sz w:val="24"/>
          <w:szCs w:val="24"/>
        </w:rPr>
        <w:t>6</w:t>
      </w:r>
      <w:r>
        <w:rPr>
          <w:sz w:val="24"/>
          <w:szCs w:val="24"/>
        </w:rPr>
        <w:t xml:space="preserve"> roboty w zakresie budowy dróg</w:t>
      </w:r>
    </w:p>
    <w:p w:rsidR="00625C3E" w:rsidRDefault="00FF3AA5" w:rsidP="00625C3E">
      <w:pPr>
        <w:ind w:left="567"/>
        <w:rPr>
          <w:sz w:val="24"/>
          <w:szCs w:val="24"/>
        </w:rPr>
      </w:pPr>
      <w:r>
        <w:rPr>
          <w:sz w:val="24"/>
          <w:szCs w:val="24"/>
        </w:rPr>
        <w:t>Zadanie polega na stabilizacji ulic gruntowych za po</w:t>
      </w:r>
      <w:r w:rsidR="00625C3E">
        <w:rPr>
          <w:sz w:val="24"/>
          <w:szCs w:val="24"/>
        </w:rPr>
        <w:t xml:space="preserve">mocą betonowych płyt ażurowych w lokalizacjach: </w:t>
      </w:r>
    </w:p>
    <w:p w:rsidR="000372C6" w:rsidRDefault="000372C6" w:rsidP="00625C3E">
      <w:pPr>
        <w:ind w:left="567"/>
        <w:rPr>
          <w:sz w:val="24"/>
          <w:szCs w:val="24"/>
        </w:rPr>
      </w:pPr>
    </w:p>
    <w:p w:rsidR="00142D79" w:rsidRDefault="00142D79" w:rsidP="00625C3E">
      <w:pPr>
        <w:ind w:left="567"/>
        <w:rPr>
          <w:sz w:val="24"/>
          <w:szCs w:val="24"/>
        </w:rPr>
      </w:pPr>
    </w:p>
    <w:p w:rsidR="00142D79" w:rsidRDefault="00142D79" w:rsidP="00625C3E">
      <w:pPr>
        <w:ind w:left="567"/>
        <w:rPr>
          <w:sz w:val="24"/>
          <w:szCs w:val="24"/>
        </w:rPr>
      </w:pPr>
    </w:p>
    <w:p w:rsidR="00554977" w:rsidRDefault="00625C3E" w:rsidP="00142D79">
      <w:pPr>
        <w:pStyle w:val="Akapitzlist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</w:rPr>
      </w:pPr>
      <w:r w:rsidRPr="00625C3E">
        <w:rPr>
          <w:rFonts w:asciiTheme="minorHAnsi" w:hAnsiTheme="minorHAnsi" w:cstheme="minorHAnsi"/>
          <w:sz w:val="24"/>
          <w:szCs w:val="24"/>
        </w:rPr>
        <w:t xml:space="preserve">ul. Osada 40 e </w:t>
      </w:r>
      <w:r>
        <w:rPr>
          <w:rFonts w:asciiTheme="minorHAnsi" w:hAnsiTheme="minorHAnsi" w:cstheme="minorHAnsi"/>
          <w:sz w:val="24"/>
          <w:szCs w:val="24"/>
        </w:rPr>
        <w:t xml:space="preserve">– sięgacz </w:t>
      </w:r>
    </w:p>
    <w:p w:rsidR="00142D79" w:rsidRPr="00142D79" w:rsidRDefault="00142D79" w:rsidP="00142D79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0372C6" w:rsidRDefault="000372C6" w:rsidP="00142D79">
      <w:pPr>
        <w:pStyle w:val="Akapitzlist"/>
        <w:ind w:left="0"/>
        <w:rPr>
          <w:rFonts w:asciiTheme="minorHAnsi" w:hAnsiTheme="minorHAnsi" w:cstheme="minorHAnsi"/>
          <w:sz w:val="24"/>
          <w:szCs w:val="24"/>
        </w:rPr>
      </w:pPr>
      <w:r w:rsidRPr="000372C6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>
            <wp:extent cx="3985450" cy="5602124"/>
            <wp:effectExtent l="0" t="8255" r="6985" b="698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95429" cy="5616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2C6" w:rsidRDefault="000372C6" w:rsidP="000372C6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0372C6" w:rsidRDefault="00142D79" w:rsidP="00142D79">
      <w:pPr>
        <w:pStyle w:val="Akapitzlist"/>
        <w:ind w:left="0"/>
        <w:rPr>
          <w:rFonts w:asciiTheme="minorHAnsi" w:hAnsiTheme="minorHAnsi" w:cstheme="minorHAnsi"/>
          <w:sz w:val="24"/>
          <w:szCs w:val="24"/>
        </w:rPr>
      </w:pPr>
      <w:r w:rsidRPr="00142D79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>
            <wp:extent cx="6121400" cy="4314368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31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977" w:rsidRDefault="00554977" w:rsidP="000372C6">
      <w:pPr>
        <w:pStyle w:val="Akapitzlist"/>
        <w:ind w:left="720"/>
        <w:rPr>
          <w:rFonts w:asciiTheme="minorHAnsi" w:hAnsiTheme="minorHAnsi" w:cstheme="minorHAnsi"/>
          <w:noProof/>
          <w:sz w:val="24"/>
          <w:szCs w:val="24"/>
        </w:rPr>
      </w:pPr>
    </w:p>
    <w:p w:rsidR="00142D79" w:rsidRPr="00142D79" w:rsidRDefault="00142D79" w:rsidP="00142D79">
      <w:pPr>
        <w:rPr>
          <w:rFonts w:cstheme="minorHAnsi"/>
          <w:noProof/>
          <w:sz w:val="24"/>
          <w:szCs w:val="24"/>
        </w:rPr>
      </w:pPr>
    </w:p>
    <w:p w:rsidR="00142D79" w:rsidRDefault="00142D79" w:rsidP="000372C6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554977" w:rsidRPr="00142D79" w:rsidRDefault="00554977" w:rsidP="00142D79">
      <w:pPr>
        <w:pStyle w:val="Akapitzlist"/>
        <w:ind w:left="0"/>
        <w:rPr>
          <w:rFonts w:asciiTheme="minorHAnsi" w:hAnsiTheme="minorHAnsi" w:cstheme="minorHAnsi"/>
          <w:sz w:val="24"/>
          <w:szCs w:val="24"/>
        </w:rPr>
      </w:pPr>
    </w:p>
    <w:p w:rsidR="00554977" w:rsidRDefault="00625C3E" w:rsidP="00554977">
      <w:pPr>
        <w:pStyle w:val="Akapitzlist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ul. Pod Blankami – stabilizacja nawierzchni gruntowej – pobocza wzdłuż budynku parkingu </w:t>
      </w:r>
    </w:p>
    <w:p w:rsidR="00142D79" w:rsidRDefault="00142D79" w:rsidP="00142D79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554977" w:rsidRDefault="00142D79" w:rsidP="00142D79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  <w:r>
        <w:rPr>
          <w:noProof/>
        </w:rPr>
        <w:drawing>
          <wp:inline distT="0" distB="0" distL="0" distR="0">
            <wp:extent cx="5362575" cy="3632533"/>
            <wp:effectExtent l="0" t="0" r="0" b="635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82759" cy="364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D79" w:rsidRDefault="00142D79" w:rsidP="00142D79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142D79" w:rsidRDefault="00142D79" w:rsidP="00142D79">
      <w:pPr>
        <w:pStyle w:val="Akapitzlist"/>
        <w:ind w:left="0"/>
        <w:rPr>
          <w:rFonts w:asciiTheme="minorHAnsi" w:hAnsiTheme="minorHAnsi" w:cstheme="minorHAnsi"/>
          <w:sz w:val="24"/>
          <w:szCs w:val="24"/>
        </w:rPr>
      </w:pPr>
      <w:r w:rsidRPr="00142D79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>
            <wp:extent cx="5787520" cy="4122447"/>
            <wp:effectExtent l="0" t="0" r="381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302" cy="4123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79" w:rsidRDefault="00142D79" w:rsidP="00142D79">
      <w:pPr>
        <w:pStyle w:val="Akapitzlist"/>
        <w:ind w:left="0"/>
        <w:rPr>
          <w:rFonts w:asciiTheme="minorHAnsi" w:hAnsiTheme="minorHAnsi" w:cstheme="minorHAnsi"/>
          <w:sz w:val="24"/>
          <w:szCs w:val="24"/>
        </w:rPr>
      </w:pPr>
    </w:p>
    <w:p w:rsidR="00142D79" w:rsidRDefault="00142D79" w:rsidP="00142D79">
      <w:pPr>
        <w:rPr>
          <w:rFonts w:cstheme="minorHAnsi"/>
          <w:sz w:val="24"/>
          <w:szCs w:val="24"/>
        </w:rPr>
      </w:pPr>
    </w:p>
    <w:p w:rsidR="0053040E" w:rsidRDefault="0053040E" w:rsidP="00142D79">
      <w:pPr>
        <w:rPr>
          <w:rFonts w:cstheme="minorHAnsi"/>
          <w:sz w:val="24"/>
          <w:szCs w:val="24"/>
        </w:rPr>
      </w:pPr>
    </w:p>
    <w:p w:rsidR="00142D79" w:rsidRDefault="00142D79" w:rsidP="00142D79">
      <w:pPr>
        <w:pStyle w:val="Akapitzlist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</w:rPr>
      </w:pPr>
      <w:r w:rsidRPr="00142D79">
        <w:rPr>
          <w:rFonts w:asciiTheme="minorHAnsi" w:hAnsiTheme="minorHAnsi" w:cstheme="minorHAnsi"/>
          <w:sz w:val="24"/>
          <w:szCs w:val="24"/>
        </w:rPr>
        <w:t>Budowa mi</w:t>
      </w:r>
      <w:r>
        <w:rPr>
          <w:rFonts w:asciiTheme="minorHAnsi" w:hAnsiTheme="minorHAnsi" w:cstheme="minorHAnsi"/>
          <w:sz w:val="24"/>
          <w:szCs w:val="24"/>
        </w:rPr>
        <w:t>ejsc</w:t>
      </w:r>
      <w:r w:rsidRPr="00142D79">
        <w:rPr>
          <w:rFonts w:asciiTheme="minorHAnsi" w:hAnsiTheme="minorHAnsi" w:cstheme="minorHAnsi"/>
          <w:sz w:val="24"/>
          <w:szCs w:val="24"/>
        </w:rPr>
        <w:t xml:space="preserve"> postojowych przy Placu Piastow</w:t>
      </w:r>
      <w:r>
        <w:rPr>
          <w:rFonts w:asciiTheme="minorHAnsi" w:hAnsiTheme="minorHAnsi" w:cstheme="minorHAnsi"/>
          <w:sz w:val="24"/>
          <w:szCs w:val="24"/>
        </w:rPr>
        <w:t>s</w:t>
      </w:r>
      <w:r w:rsidRPr="00142D79">
        <w:rPr>
          <w:rFonts w:asciiTheme="minorHAnsi" w:hAnsiTheme="minorHAnsi" w:cstheme="minorHAnsi"/>
          <w:sz w:val="24"/>
          <w:szCs w:val="24"/>
        </w:rPr>
        <w:t xml:space="preserve">kim </w:t>
      </w:r>
    </w:p>
    <w:p w:rsidR="00142D79" w:rsidRPr="00142D79" w:rsidRDefault="00142D79" w:rsidP="00142D79">
      <w:pPr>
        <w:pStyle w:val="Akapitzlist"/>
        <w:ind w:left="720"/>
        <w:rPr>
          <w:rFonts w:asciiTheme="minorHAnsi" w:hAnsiTheme="minorHAnsi" w:cstheme="minorHAnsi"/>
          <w:sz w:val="24"/>
          <w:szCs w:val="24"/>
        </w:rPr>
      </w:pPr>
    </w:p>
    <w:p w:rsidR="00142D79" w:rsidRPr="00142D79" w:rsidRDefault="00142D79" w:rsidP="00142D79">
      <w:pPr>
        <w:pStyle w:val="Akapitzlist"/>
        <w:ind w:left="720"/>
        <w:rPr>
          <w:rFonts w:cstheme="minorHAnsi"/>
          <w:sz w:val="24"/>
          <w:szCs w:val="24"/>
        </w:rPr>
      </w:pPr>
    </w:p>
    <w:p w:rsidR="000372C6" w:rsidRDefault="0053040E" w:rsidP="0053040E">
      <w:pPr>
        <w:ind w:left="-284"/>
        <w:rPr>
          <w:rFonts w:cstheme="minorHAnsi"/>
          <w:sz w:val="24"/>
          <w:szCs w:val="24"/>
        </w:rPr>
      </w:pPr>
      <w:r w:rsidRPr="0053040E">
        <w:rPr>
          <w:rFonts w:cstheme="minorHAnsi"/>
          <w:noProof/>
          <w:sz w:val="24"/>
          <w:szCs w:val="24"/>
        </w:rPr>
        <w:lastRenderedPageBreak/>
        <w:drawing>
          <wp:inline distT="0" distB="0" distL="0" distR="0">
            <wp:extent cx="6231170" cy="423862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433" cy="424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79" w:rsidRDefault="00142D79" w:rsidP="000372C6">
      <w:pPr>
        <w:rPr>
          <w:rFonts w:cstheme="minorHAnsi"/>
          <w:sz w:val="24"/>
          <w:szCs w:val="24"/>
        </w:rPr>
      </w:pPr>
    </w:p>
    <w:p w:rsidR="00E93719" w:rsidRDefault="00E66BA4" w:rsidP="00E66BA4">
      <w:pPr>
        <w:ind w:left="-284"/>
        <w:rPr>
          <w:sz w:val="24"/>
          <w:szCs w:val="24"/>
        </w:rPr>
      </w:pPr>
      <w:r w:rsidRPr="00E66BA4">
        <w:rPr>
          <w:noProof/>
          <w:sz w:val="24"/>
          <w:szCs w:val="24"/>
        </w:rPr>
        <w:drawing>
          <wp:inline distT="0" distB="0" distL="0" distR="0">
            <wp:extent cx="6248400" cy="360751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14" cy="361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42D79" w:rsidRDefault="00142D79" w:rsidP="00FF3AA5">
      <w:pPr>
        <w:ind w:left="567"/>
        <w:rPr>
          <w:sz w:val="24"/>
          <w:szCs w:val="24"/>
        </w:rPr>
      </w:pPr>
    </w:p>
    <w:p w:rsidR="00142D79" w:rsidRDefault="00142D79" w:rsidP="00FF3AA5">
      <w:pPr>
        <w:ind w:left="567"/>
        <w:rPr>
          <w:sz w:val="24"/>
          <w:szCs w:val="24"/>
        </w:rPr>
      </w:pPr>
    </w:p>
    <w:p w:rsidR="00FF3AA5" w:rsidRDefault="00FF3AA5" w:rsidP="00FF3AA5">
      <w:pPr>
        <w:ind w:left="567"/>
        <w:rPr>
          <w:sz w:val="24"/>
          <w:szCs w:val="24"/>
        </w:rPr>
      </w:pPr>
      <w:r>
        <w:rPr>
          <w:sz w:val="24"/>
          <w:szCs w:val="24"/>
        </w:rPr>
        <w:t>Czynności wchodzące w skład zadania:</w:t>
      </w:r>
    </w:p>
    <w:p w:rsidR="00FF3AA5" w:rsidRDefault="00FF3AA5" w:rsidP="00F72184">
      <w:pPr>
        <w:spacing w:after="0"/>
        <w:ind w:left="567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korytowanie </w:t>
      </w:r>
    </w:p>
    <w:p w:rsidR="008C11C3" w:rsidRDefault="00FF3AA5" w:rsidP="00F72184">
      <w:pPr>
        <w:spacing w:after="0"/>
        <w:ind w:left="567"/>
        <w:rPr>
          <w:sz w:val="24"/>
          <w:szCs w:val="24"/>
        </w:rPr>
      </w:pPr>
      <w:r>
        <w:rPr>
          <w:sz w:val="24"/>
          <w:szCs w:val="24"/>
        </w:rPr>
        <w:t xml:space="preserve">- ramowanie nawierzchni poprzez ustawienie </w:t>
      </w:r>
      <w:r w:rsidR="00E61CF8">
        <w:rPr>
          <w:sz w:val="24"/>
          <w:szCs w:val="24"/>
        </w:rPr>
        <w:t xml:space="preserve">/ regulacje </w:t>
      </w:r>
      <w:r>
        <w:rPr>
          <w:sz w:val="24"/>
          <w:szCs w:val="24"/>
        </w:rPr>
        <w:t>krawężnika</w:t>
      </w:r>
      <w:r w:rsidR="00E61CF8">
        <w:rPr>
          <w:sz w:val="24"/>
          <w:szCs w:val="24"/>
        </w:rPr>
        <w:t xml:space="preserve"> / obrzeża</w:t>
      </w:r>
      <w:r>
        <w:rPr>
          <w:sz w:val="24"/>
          <w:szCs w:val="24"/>
        </w:rPr>
        <w:t xml:space="preserve"> </w:t>
      </w:r>
    </w:p>
    <w:p w:rsidR="00FF3AA5" w:rsidRDefault="005120A9" w:rsidP="00F72184">
      <w:pPr>
        <w:spacing w:after="0"/>
        <w:ind w:left="567"/>
        <w:rPr>
          <w:sz w:val="24"/>
          <w:szCs w:val="24"/>
        </w:rPr>
      </w:pPr>
      <w:r>
        <w:rPr>
          <w:sz w:val="24"/>
          <w:szCs w:val="24"/>
        </w:rPr>
        <w:t>- układanie podbudowy z kruszywa betonowego o frakcji 0-</w:t>
      </w:r>
      <w:r w:rsidR="00F90B02">
        <w:rPr>
          <w:sz w:val="24"/>
          <w:szCs w:val="24"/>
        </w:rPr>
        <w:t>31,5mm z recyklingu</w:t>
      </w:r>
      <w:r>
        <w:rPr>
          <w:sz w:val="24"/>
          <w:szCs w:val="24"/>
        </w:rPr>
        <w:t xml:space="preserve"> </w:t>
      </w:r>
    </w:p>
    <w:p w:rsidR="00126070" w:rsidRDefault="00FF3AA5" w:rsidP="00F72184">
      <w:pPr>
        <w:spacing w:after="0"/>
        <w:ind w:left="567"/>
        <w:rPr>
          <w:sz w:val="24"/>
          <w:szCs w:val="24"/>
        </w:rPr>
      </w:pPr>
      <w:r>
        <w:rPr>
          <w:sz w:val="24"/>
          <w:szCs w:val="24"/>
        </w:rPr>
        <w:t xml:space="preserve">- regulacja </w:t>
      </w:r>
      <w:r w:rsidR="00126070">
        <w:rPr>
          <w:sz w:val="24"/>
          <w:szCs w:val="24"/>
        </w:rPr>
        <w:t>pionowych włazów kanałowych</w:t>
      </w:r>
      <w:r w:rsidR="009C193D">
        <w:rPr>
          <w:sz w:val="24"/>
          <w:szCs w:val="24"/>
        </w:rPr>
        <w:t>, studni oraz skrzynek zaworów</w:t>
      </w:r>
      <w:r w:rsidR="00126070">
        <w:rPr>
          <w:sz w:val="24"/>
          <w:szCs w:val="24"/>
        </w:rPr>
        <w:t xml:space="preserve"> </w:t>
      </w:r>
    </w:p>
    <w:p w:rsidR="008C11C3" w:rsidRDefault="0032092C" w:rsidP="00ED4843">
      <w:pPr>
        <w:spacing w:after="0"/>
        <w:ind w:left="567"/>
        <w:rPr>
          <w:rFonts w:eastAsia="Times New Roman" w:cs="Arial"/>
          <w:sz w:val="24"/>
          <w:szCs w:val="24"/>
        </w:rPr>
      </w:pPr>
      <w:r>
        <w:rPr>
          <w:rFonts w:eastAsia="Times New Roman" w:cs="Arial"/>
          <w:sz w:val="24"/>
          <w:szCs w:val="24"/>
        </w:rPr>
        <w:t>- w</w:t>
      </w:r>
      <w:r w:rsidRPr="0032092C">
        <w:rPr>
          <w:rFonts w:eastAsia="Times New Roman" w:cs="Arial"/>
          <w:sz w:val="24"/>
          <w:szCs w:val="24"/>
        </w:rPr>
        <w:t xml:space="preserve">ykonanie nawierzchni z betonowych płyt ażurowych układanych na podsypce z </w:t>
      </w:r>
      <w:r w:rsidR="006E56BC">
        <w:rPr>
          <w:rFonts w:eastAsia="Times New Roman" w:cs="Arial"/>
          <w:sz w:val="24"/>
          <w:szCs w:val="24"/>
        </w:rPr>
        <w:t xml:space="preserve">pospółki </w:t>
      </w:r>
      <w:r w:rsidR="008C11C3">
        <w:rPr>
          <w:rFonts w:eastAsia="Times New Roman" w:cs="Arial"/>
          <w:sz w:val="24"/>
          <w:szCs w:val="24"/>
        </w:rPr>
        <w:br/>
      </w:r>
      <w:r>
        <w:rPr>
          <w:rFonts w:eastAsia="Times New Roman" w:cs="Arial"/>
          <w:sz w:val="24"/>
          <w:szCs w:val="24"/>
        </w:rPr>
        <w:t>- wypełnienie płyt ażurowych</w:t>
      </w:r>
      <w:r w:rsidR="008C11C3">
        <w:rPr>
          <w:rFonts w:eastAsia="Times New Roman" w:cs="Arial"/>
          <w:sz w:val="24"/>
          <w:szCs w:val="24"/>
        </w:rPr>
        <w:t xml:space="preserve"> kamieniem płukanym </w:t>
      </w:r>
    </w:p>
    <w:p w:rsidR="0032092C" w:rsidRDefault="00425AA7" w:rsidP="00625C3E">
      <w:pPr>
        <w:spacing w:after="0"/>
        <w:ind w:left="567"/>
        <w:rPr>
          <w:rFonts w:eastAsia="Times New Roman" w:cs="Arial"/>
          <w:sz w:val="24"/>
          <w:szCs w:val="24"/>
        </w:rPr>
      </w:pPr>
      <w:r>
        <w:rPr>
          <w:rFonts w:eastAsia="Times New Roman" w:cs="Arial"/>
          <w:sz w:val="24"/>
          <w:szCs w:val="24"/>
        </w:rPr>
        <w:t>- układanie nawierzchni z kostki betonowej</w:t>
      </w:r>
      <w:r w:rsidR="00625C3E">
        <w:rPr>
          <w:rFonts w:eastAsia="Times New Roman" w:cs="Arial"/>
          <w:sz w:val="24"/>
          <w:szCs w:val="24"/>
        </w:rPr>
        <w:t xml:space="preserve"> </w:t>
      </w:r>
    </w:p>
    <w:p w:rsidR="00625C3E" w:rsidRPr="00625C3E" w:rsidRDefault="00625C3E" w:rsidP="00625C3E">
      <w:pPr>
        <w:spacing w:after="0"/>
        <w:ind w:left="567"/>
        <w:rPr>
          <w:rFonts w:eastAsia="Times New Roman" w:cs="Arial"/>
          <w:sz w:val="24"/>
          <w:szCs w:val="24"/>
        </w:rPr>
      </w:pPr>
    </w:p>
    <w:p w:rsidR="000B12CC" w:rsidRDefault="000B12CC" w:rsidP="00FF3AA5">
      <w:pPr>
        <w:ind w:left="567"/>
        <w:rPr>
          <w:sz w:val="24"/>
          <w:szCs w:val="24"/>
        </w:rPr>
      </w:pPr>
    </w:p>
    <w:p w:rsidR="000B12CC" w:rsidRDefault="000B12CC" w:rsidP="00AC5D90">
      <w:pPr>
        <w:jc w:val="center"/>
        <w:rPr>
          <w:sz w:val="24"/>
          <w:szCs w:val="24"/>
        </w:rPr>
      </w:pPr>
    </w:p>
    <w:sectPr w:rsidR="000B12CC" w:rsidSect="00142D79">
      <w:pgSz w:w="12240" w:h="15840"/>
      <w:pgMar w:top="284" w:right="1183" w:bottom="993" w:left="1417" w:header="708" w:footer="708" w:gutter="0"/>
      <w:cols w:space="708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66331"/>
    <w:multiLevelType w:val="hybridMultilevel"/>
    <w:tmpl w:val="DFAA25C2"/>
    <w:lvl w:ilvl="0" w:tplc="12548F02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">
    <w:nsid w:val="13461549"/>
    <w:multiLevelType w:val="hybridMultilevel"/>
    <w:tmpl w:val="66845250"/>
    <w:lvl w:ilvl="0" w:tplc="0415000F">
      <w:start w:val="2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172379B"/>
    <w:multiLevelType w:val="hybridMultilevel"/>
    <w:tmpl w:val="C6040796"/>
    <w:lvl w:ilvl="0" w:tplc="0415000F">
      <w:start w:val="1"/>
      <w:numFmt w:val="decimal"/>
      <w:lvlText w:val="%1."/>
      <w:lvlJc w:val="left"/>
      <w:pPr>
        <w:ind w:left="114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0" w:hanging="180"/>
      </w:pPr>
      <w:rPr>
        <w:rFonts w:cs="Times New Roman"/>
      </w:rPr>
    </w:lvl>
  </w:abstractNum>
  <w:abstractNum w:abstractNumId="3">
    <w:nsid w:val="276D49F8"/>
    <w:multiLevelType w:val="hybridMultilevel"/>
    <w:tmpl w:val="91340A6E"/>
    <w:lvl w:ilvl="0" w:tplc="E0D295F6">
      <w:start w:val="1"/>
      <w:numFmt w:val="lowerLetter"/>
      <w:lvlText w:val="%1)"/>
      <w:lvlJc w:val="left"/>
      <w:pPr>
        <w:ind w:left="19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0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2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  <w:rPr>
        <w:rFonts w:cs="Times New Roman"/>
      </w:rPr>
    </w:lvl>
  </w:abstractNum>
  <w:abstractNum w:abstractNumId="4">
    <w:nsid w:val="490F119B"/>
    <w:multiLevelType w:val="hybridMultilevel"/>
    <w:tmpl w:val="497A3AFA"/>
    <w:lvl w:ilvl="0" w:tplc="0415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54464556"/>
    <w:multiLevelType w:val="hybridMultilevel"/>
    <w:tmpl w:val="E8CEA8C8"/>
    <w:lvl w:ilvl="0" w:tplc="26DC379C">
      <w:start w:val="1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6">
    <w:nsid w:val="614733B3"/>
    <w:multiLevelType w:val="hybridMultilevel"/>
    <w:tmpl w:val="D1EE51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2156F8"/>
    <w:multiLevelType w:val="hybridMultilevel"/>
    <w:tmpl w:val="8B5E12E2"/>
    <w:lvl w:ilvl="0" w:tplc="5EDC9E4E">
      <w:start w:val="2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8">
    <w:nsid w:val="79DF444C"/>
    <w:multiLevelType w:val="hybridMultilevel"/>
    <w:tmpl w:val="D1EE51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2"/>
  </w:num>
  <w:num w:numId="7">
    <w:abstractNumId w:val="0"/>
  </w:num>
  <w:num w:numId="8">
    <w:abstractNumId w:val="3"/>
  </w:num>
  <w:num w:numId="9">
    <w:abstractNumId w:val="8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useFELayout/>
  </w:compat>
  <w:rsids>
    <w:rsidRoot w:val="00DA72E5"/>
    <w:rsid w:val="00003086"/>
    <w:rsid w:val="000372C6"/>
    <w:rsid w:val="00075B24"/>
    <w:rsid w:val="0007691F"/>
    <w:rsid w:val="000B12CC"/>
    <w:rsid w:val="000F41AF"/>
    <w:rsid w:val="000F5C98"/>
    <w:rsid w:val="00126070"/>
    <w:rsid w:val="00142D79"/>
    <w:rsid w:val="0015070D"/>
    <w:rsid w:val="001E38A5"/>
    <w:rsid w:val="001E5BA3"/>
    <w:rsid w:val="00256C3F"/>
    <w:rsid w:val="00291938"/>
    <w:rsid w:val="00295538"/>
    <w:rsid w:val="003175A3"/>
    <w:rsid w:val="0032092C"/>
    <w:rsid w:val="003D1E97"/>
    <w:rsid w:val="00425AA7"/>
    <w:rsid w:val="00467C92"/>
    <w:rsid w:val="00482A2D"/>
    <w:rsid w:val="0048344F"/>
    <w:rsid w:val="004A15A2"/>
    <w:rsid w:val="005120A9"/>
    <w:rsid w:val="0053040E"/>
    <w:rsid w:val="00550DD1"/>
    <w:rsid w:val="00554977"/>
    <w:rsid w:val="005741AB"/>
    <w:rsid w:val="005C531D"/>
    <w:rsid w:val="00625C3E"/>
    <w:rsid w:val="00640487"/>
    <w:rsid w:val="00651C65"/>
    <w:rsid w:val="006A0C43"/>
    <w:rsid w:val="006B28CD"/>
    <w:rsid w:val="006E56BC"/>
    <w:rsid w:val="0072380F"/>
    <w:rsid w:val="00743D5F"/>
    <w:rsid w:val="007A3F7D"/>
    <w:rsid w:val="007D5521"/>
    <w:rsid w:val="007E435F"/>
    <w:rsid w:val="007E58C5"/>
    <w:rsid w:val="00833F42"/>
    <w:rsid w:val="00866C81"/>
    <w:rsid w:val="008C11C3"/>
    <w:rsid w:val="008E3DB1"/>
    <w:rsid w:val="009205D2"/>
    <w:rsid w:val="00920BCA"/>
    <w:rsid w:val="00995F8B"/>
    <w:rsid w:val="009C193D"/>
    <w:rsid w:val="00A36FD4"/>
    <w:rsid w:val="00A410E4"/>
    <w:rsid w:val="00A6654D"/>
    <w:rsid w:val="00AC32C4"/>
    <w:rsid w:val="00AC5D90"/>
    <w:rsid w:val="00B535E4"/>
    <w:rsid w:val="00BC7CD3"/>
    <w:rsid w:val="00C4085F"/>
    <w:rsid w:val="00C41A9E"/>
    <w:rsid w:val="00C46D6E"/>
    <w:rsid w:val="00C50443"/>
    <w:rsid w:val="00C57B7F"/>
    <w:rsid w:val="00C637AF"/>
    <w:rsid w:val="00C93975"/>
    <w:rsid w:val="00CA1287"/>
    <w:rsid w:val="00CB4E13"/>
    <w:rsid w:val="00D42910"/>
    <w:rsid w:val="00DA72E5"/>
    <w:rsid w:val="00DB30A5"/>
    <w:rsid w:val="00DB554B"/>
    <w:rsid w:val="00DC5509"/>
    <w:rsid w:val="00E22E08"/>
    <w:rsid w:val="00E446FB"/>
    <w:rsid w:val="00E61CF8"/>
    <w:rsid w:val="00E66BA4"/>
    <w:rsid w:val="00E93719"/>
    <w:rsid w:val="00EC489E"/>
    <w:rsid w:val="00ED4843"/>
    <w:rsid w:val="00F33EE2"/>
    <w:rsid w:val="00F6006D"/>
    <w:rsid w:val="00F72184"/>
    <w:rsid w:val="00F90B02"/>
    <w:rsid w:val="00F9550B"/>
    <w:rsid w:val="00FB0326"/>
    <w:rsid w:val="00FC6F44"/>
    <w:rsid w:val="00FE29EF"/>
    <w:rsid w:val="00FF3A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7691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rsid w:val="00C4085F"/>
    <w:pPr>
      <w:spacing w:after="0" w:line="240" w:lineRule="auto"/>
      <w:ind w:left="708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EC489E"/>
    <w:pPr>
      <w:pBdr>
        <w:top w:val="double" w:sz="6" w:space="1" w:color="auto"/>
        <w:left w:val="double" w:sz="6" w:space="2" w:color="auto"/>
        <w:bottom w:val="double" w:sz="6" w:space="1" w:color="auto"/>
        <w:right w:val="double" w:sz="6" w:space="1" w:color="auto"/>
      </w:pBdr>
      <w:spacing w:after="0" w:line="240" w:lineRule="auto"/>
      <w:ind w:right="-142"/>
      <w:jc w:val="center"/>
    </w:pPr>
    <w:rPr>
      <w:rFonts w:ascii="Times New Roman" w:hAnsi="Times New Roman"/>
      <w:sz w:val="32"/>
      <w:szCs w:val="20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locked/>
    <w:rsid w:val="00EC489E"/>
    <w:rPr>
      <w:rFonts w:ascii="Times New Roman" w:hAnsi="Times New Roman" w:cs="Times New Roman"/>
      <w:sz w:val="20"/>
      <w:szCs w:val="20"/>
    </w:rPr>
  </w:style>
  <w:style w:type="paragraph" w:customStyle="1" w:styleId="Subhead2">
    <w:name w:val="Subhead 2"/>
    <w:basedOn w:val="Normalny"/>
    <w:rsid w:val="00EC489E"/>
    <w:pPr>
      <w:spacing w:after="0" w:line="240" w:lineRule="auto"/>
    </w:pPr>
    <w:rPr>
      <w:rFonts w:ascii="Times New Roman" w:hAnsi="Times New Roman"/>
      <w:b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F5C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0F5C98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6E56B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0954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4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4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1B70EF-91D7-43EC-A6AC-4AAF41B52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412</TotalTime>
  <Pages>6</Pages>
  <Words>178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Bartkowiak</dc:creator>
  <cp:keywords/>
  <dc:description/>
  <cp:lastModifiedBy>msangorska</cp:lastModifiedBy>
  <cp:revision>10</cp:revision>
  <cp:lastPrinted>2018-03-26T09:18:00Z</cp:lastPrinted>
  <dcterms:created xsi:type="dcterms:W3CDTF">2019-02-21T06:37:00Z</dcterms:created>
  <dcterms:modified xsi:type="dcterms:W3CDTF">2019-08-02T09:39:00Z</dcterms:modified>
</cp:coreProperties>
</file>